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6" w:rsidRDefault="00A65766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9279E0" w:rsidRPr="009279E0" w:rsidTr="006D471E">
        <w:trPr>
          <w:trHeight w:val="1436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79E0" w:rsidRPr="006D471E" w:rsidRDefault="009279E0" w:rsidP="004C558A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2"/>
            <w:r w:rsidRPr="006D471E">
              <w:rPr>
                <w:rFonts w:ascii="Times New Roman" w:hAnsi="Times New Roman" w:cs="Times New Roman"/>
                <w:sz w:val="28"/>
                <w:szCs w:val="28"/>
              </w:rPr>
              <w:t>Р о с с и й с к а я  Ф е д е р а ц и я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"Тайшетский район "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Шелаевское муниципальное образование</w:t>
            </w:r>
          </w:p>
          <w:p w:rsidR="009279E0" w:rsidRPr="006D471E" w:rsidRDefault="009279E0" w:rsidP="004C5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71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Шелаевского муниципального образования</w:t>
            </w:r>
            <w:r w:rsidRPr="006D4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79E0" w:rsidRPr="009279E0" w:rsidRDefault="009279E0" w:rsidP="004C558A">
            <w:pPr>
              <w:pStyle w:val="7"/>
              <w:jc w:val="center"/>
              <w:rPr>
                <w:sz w:val="48"/>
                <w:szCs w:val="48"/>
              </w:rPr>
            </w:pPr>
            <w:r w:rsidRPr="009279E0">
              <w:rPr>
                <w:sz w:val="48"/>
                <w:szCs w:val="48"/>
              </w:rPr>
              <w:t>ПОСТАНОВЛЕНИЕ</w:t>
            </w:r>
          </w:p>
        </w:tc>
      </w:tr>
    </w:tbl>
    <w:p w:rsidR="009279E0" w:rsidRDefault="006D471E" w:rsidP="009279E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428F8">
        <w:rPr>
          <w:rFonts w:ascii="Times New Roman" w:hAnsi="Times New Roman" w:cs="Times New Roman"/>
        </w:rPr>
        <w:t>19 дека</w:t>
      </w:r>
      <w:r w:rsidR="0087684B">
        <w:rPr>
          <w:rFonts w:ascii="Times New Roman" w:hAnsi="Times New Roman" w:cs="Times New Roman"/>
        </w:rPr>
        <w:t xml:space="preserve">бря </w:t>
      </w:r>
      <w:r w:rsidR="009279E0" w:rsidRPr="009279E0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="009279E0" w:rsidRPr="009279E0">
        <w:rPr>
          <w:rFonts w:ascii="Times New Roman" w:hAnsi="Times New Roman" w:cs="Times New Roman"/>
        </w:rPr>
        <w:t xml:space="preserve">г.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9279E0" w:rsidRPr="009279E0">
        <w:rPr>
          <w:rFonts w:ascii="Times New Roman" w:hAnsi="Times New Roman" w:cs="Times New Roman"/>
        </w:rPr>
        <w:t xml:space="preserve"> №</w:t>
      </w:r>
      <w:r w:rsidR="001428F8">
        <w:rPr>
          <w:rFonts w:ascii="Times New Roman" w:hAnsi="Times New Roman" w:cs="Times New Roman"/>
        </w:rPr>
        <w:t xml:space="preserve"> </w:t>
      </w:r>
      <w:r w:rsidR="00505841">
        <w:rPr>
          <w:rFonts w:ascii="Times New Roman" w:hAnsi="Times New Roman" w:cs="Times New Roman"/>
        </w:rPr>
        <w:t>69</w:t>
      </w:r>
    </w:p>
    <w:p w:rsidR="006D471E" w:rsidRDefault="006D471E" w:rsidP="006D471E">
      <w:pPr>
        <w:rPr>
          <w:rFonts w:ascii="Times New Roman" w:hAnsi="Times New Roman" w:cs="Times New Roman"/>
        </w:rPr>
      </w:pPr>
    </w:p>
    <w:p w:rsidR="009279E0" w:rsidRPr="006D471E" w:rsidRDefault="00344199" w:rsidP="00597628">
      <w:pPr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муниципальную программу </w:t>
      </w:r>
      <w:r w:rsidR="00597628">
        <w:rPr>
          <w:rFonts w:ascii="Times New Roman" w:hAnsi="Times New Roman" w:cs="Times New Roman"/>
          <w:b/>
        </w:rPr>
        <w:t>Шелаевского муниципального образования «Профилактика правонарушений, обеспечение общественной безопасности и правопорядка на территории Шелаевского муниципального образования на 2023-2025 годы»</w:t>
      </w:r>
    </w:p>
    <w:bookmarkEnd w:id="0"/>
    <w:p w:rsidR="00D14B1D" w:rsidRPr="005B5D4F" w:rsidRDefault="00D14B1D" w:rsidP="009279E0">
      <w:pPr>
        <w:pStyle w:val="30"/>
        <w:shd w:val="clear" w:color="auto" w:fill="auto"/>
        <w:spacing w:before="0" w:after="0"/>
        <w:jc w:val="left"/>
        <w:rPr>
          <w:rFonts w:ascii="Arial" w:hAnsi="Arial" w:cs="Arial"/>
          <w:sz w:val="32"/>
          <w:szCs w:val="32"/>
        </w:rPr>
      </w:pPr>
    </w:p>
    <w:p w:rsidR="00221571" w:rsidRPr="00D06E87" w:rsidRDefault="00221571" w:rsidP="00221571">
      <w:pPr>
        <w:jc w:val="both"/>
        <w:rPr>
          <w:rFonts w:ascii="Times New Roman" w:hAnsi="Times New Roman"/>
        </w:rPr>
      </w:pPr>
      <w:r>
        <w:t xml:space="preserve">     </w:t>
      </w:r>
      <w:r w:rsidRPr="00D06E87">
        <w:rPr>
          <w:rFonts w:ascii="Times New Roman" w:hAnsi="Times New Roman"/>
        </w:rPr>
        <w:t xml:space="preserve">В целях совершенствования  системы общественной безопасности и общественного </w:t>
      </w:r>
      <w:r w:rsidR="00597628">
        <w:rPr>
          <w:rFonts w:ascii="Times New Roman" w:hAnsi="Times New Roman"/>
        </w:rPr>
        <w:t>право</w:t>
      </w:r>
      <w:r w:rsidRPr="00D06E87">
        <w:rPr>
          <w:rFonts w:ascii="Times New Roman" w:hAnsi="Times New Roman"/>
        </w:rPr>
        <w:t xml:space="preserve">порядка на территории </w:t>
      </w:r>
      <w:r>
        <w:rPr>
          <w:rFonts w:ascii="Times New Roman" w:hAnsi="Times New Roman"/>
        </w:rPr>
        <w:t>Шелаевского муниципального образования, в соответствии со статьей 179 Бюджетного кодекса Российской Федерации, пунктом 14 части 1 статьи 15.1</w:t>
      </w:r>
      <w:r w:rsidRPr="00D06E87">
        <w:rPr>
          <w:rFonts w:ascii="Times New Roman" w:hAnsi="Times New Roman"/>
        </w:rPr>
        <w:t xml:space="preserve"> Федерального закона от 06.10.2003 г. № 131-ФЗ «Об общих принципах организации местного самоуправления в Российской Федерации»,  Федеральным законом</w:t>
      </w:r>
      <w:r w:rsidR="00597628">
        <w:rPr>
          <w:rFonts w:ascii="Times New Roman" w:hAnsi="Times New Roman"/>
        </w:rPr>
        <w:t xml:space="preserve"> от 23.06.2016г. </w:t>
      </w:r>
      <w:r w:rsidRPr="00D06E87">
        <w:rPr>
          <w:rFonts w:ascii="Times New Roman" w:hAnsi="Times New Roman"/>
        </w:rPr>
        <w:t>№ 182-ФЗ "Об основах системы профилактики правонарушений в Российской Федерации",</w:t>
      </w:r>
      <w:r w:rsidR="00344199">
        <w:rPr>
          <w:rFonts w:ascii="Times New Roman" w:hAnsi="Times New Roman"/>
        </w:rPr>
        <w:t xml:space="preserve"> руководствуясь Порядком разработки, </w:t>
      </w:r>
      <w:r w:rsidRPr="00D06E87">
        <w:rPr>
          <w:rFonts w:ascii="Times New Roman" w:hAnsi="Times New Roman"/>
        </w:rPr>
        <w:t>реализации</w:t>
      </w:r>
      <w:r w:rsidR="00344199">
        <w:rPr>
          <w:rFonts w:ascii="Times New Roman" w:hAnsi="Times New Roman"/>
        </w:rPr>
        <w:t xml:space="preserve"> и оценки эффективности муниципальных программ</w:t>
      </w:r>
      <w:r w:rsidRPr="00D06E87">
        <w:rPr>
          <w:rFonts w:ascii="Times New Roman" w:hAnsi="Times New Roman"/>
        </w:rPr>
        <w:t xml:space="preserve"> </w:t>
      </w:r>
      <w:r w:rsidR="00344199">
        <w:rPr>
          <w:rFonts w:ascii="Times New Roman" w:hAnsi="Times New Roman"/>
        </w:rPr>
        <w:t>Шелаевского муниципального образования, утвержденным Постановлением администрации Шелаевского муниципального образования от 15.09.2021 г. № 59, руководствуясь статьями 22, 45 Устава Шелаевс</w:t>
      </w:r>
      <w:r w:rsidR="00597628">
        <w:rPr>
          <w:rFonts w:ascii="Times New Roman" w:hAnsi="Times New Roman"/>
        </w:rPr>
        <w:t>кого муниципального образования,</w:t>
      </w:r>
      <w:r w:rsidR="00344199">
        <w:rPr>
          <w:rFonts w:ascii="Times New Roman" w:hAnsi="Times New Roman"/>
        </w:rPr>
        <w:t xml:space="preserve"> </w:t>
      </w:r>
      <w:r w:rsidR="00597628">
        <w:rPr>
          <w:rFonts w:ascii="Times New Roman" w:hAnsi="Times New Roman"/>
        </w:rPr>
        <w:t>а</w:t>
      </w:r>
      <w:r w:rsidR="00344199">
        <w:rPr>
          <w:rFonts w:ascii="Times New Roman" w:hAnsi="Times New Roman"/>
        </w:rPr>
        <w:t>дминистрация Шелаевского муниципального образования</w:t>
      </w:r>
    </w:p>
    <w:p w:rsidR="00A65766" w:rsidRPr="003637F3" w:rsidRDefault="00A65766" w:rsidP="006D471E">
      <w:pPr>
        <w:pStyle w:val="31"/>
        <w:shd w:val="clear" w:color="auto" w:fill="auto"/>
        <w:spacing w:before="0" w:after="0"/>
        <w:ind w:left="20" w:right="20" w:firstLine="689"/>
        <w:rPr>
          <w:sz w:val="24"/>
          <w:szCs w:val="24"/>
        </w:rPr>
      </w:pPr>
    </w:p>
    <w:p w:rsidR="00E96C35" w:rsidRPr="00597628" w:rsidRDefault="00597628" w:rsidP="00597628">
      <w:pPr>
        <w:pStyle w:val="31"/>
        <w:shd w:val="clear" w:color="auto" w:fill="auto"/>
        <w:spacing w:before="0" w:after="0" w:line="260" w:lineRule="exact"/>
        <w:ind w:lef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4A9" w:rsidRDefault="006D471E" w:rsidP="006D471E">
      <w:pPr>
        <w:pStyle w:val="31"/>
        <w:shd w:val="clear" w:color="auto" w:fill="auto"/>
        <w:spacing w:before="0" w:after="0" w:line="260" w:lineRule="exact"/>
        <w:ind w:left="709" w:hanging="68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89325E" w:rsidRPr="00D628B0">
        <w:rPr>
          <w:b/>
          <w:sz w:val="24"/>
          <w:szCs w:val="24"/>
        </w:rPr>
        <w:t>П</w:t>
      </w:r>
      <w:r w:rsidR="00D628B0" w:rsidRPr="00D628B0">
        <w:rPr>
          <w:b/>
          <w:sz w:val="24"/>
          <w:szCs w:val="24"/>
        </w:rPr>
        <w:t>ОСТАНОВЛЯЕТ:</w:t>
      </w:r>
    </w:p>
    <w:p w:rsidR="00D628B0" w:rsidRDefault="00D628B0" w:rsidP="003637F3">
      <w:pPr>
        <w:pStyle w:val="31"/>
        <w:shd w:val="clear" w:color="auto" w:fill="auto"/>
        <w:spacing w:before="0" w:after="0" w:line="260" w:lineRule="exact"/>
        <w:ind w:left="20"/>
        <w:jc w:val="left"/>
        <w:rPr>
          <w:b/>
          <w:sz w:val="24"/>
          <w:szCs w:val="24"/>
        </w:rPr>
      </w:pPr>
    </w:p>
    <w:p w:rsidR="00D628B0" w:rsidRDefault="00597628" w:rsidP="00DE39DB">
      <w:pPr>
        <w:pStyle w:val="31"/>
        <w:numPr>
          <w:ilvl w:val="0"/>
          <w:numId w:val="5"/>
        </w:numPr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Шелаевского муниципального образования «Профилактика  правонарушений, обеспечение общественной безопасности и правопорядка на территории Шелаевского муниципального образования на 2023-2025 годы» следующие изменения:</w:t>
      </w:r>
    </w:p>
    <w:p w:rsidR="00DE39DB" w:rsidRDefault="00DE39DB" w:rsidP="00DE39DB">
      <w:pPr>
        <w:pStyle w:val="31"/>
        <w:shd w:val="clear" w:color="auto" w:fill="auto"/>
        <w:spacing w:before="0" w:after="0" w:line="276" w:lineRule="auto"/>
        <w:ind w:left="1069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Дополнить </w:t>
      </w:r>
      <w:r w:rsidR="004B73A6">
        <w:rPr>
          <w:sz w:val="24"/>
          <w:szCs w:val="24"/>
        </w:rPr>
        <w:t xml:space="preserve">в приложение 3 к муниципальной программе «Профилактика правонарушений, обеспечение общественной безопасности и правопорядка на территории Шелаевского муниципального образования на 2023-2025 годы» пунктом 3.4 </w:t>
      </w:r>
      <w:r w:rsidR="00FF6869">
        <w:rPr>
          <w:sz w:val="24"/>
          <w:szCs w:val="24"/>
        </w:rPr>
        <w:t>«</w:t>
      </w:r>
      <w:r w:rsidR="00FF6869" w:rsidRPr="00FF6869">
        <w:rPr>
          <w:sz w:val="24"/>
          <w:szCs w:val="24"/>
          <w:shd w:val="clear" w:color="auto" w:fill="FFFFFF"/>
        </w:rPr>
        <w:t>Приобретение гербицидов для уничтожения наркосодержащих растений</w:t>
      </w:r>
      <w:r w:rsidR="00FF6869">
        <w:rPr>
          <w:sz w:val="24"/>
          <w:szCs w:val="24"/>
          <w:shd w:val="clear" w:color="auto" w:fill="FFFFFF"/>
        </w:rPr>
        <w:t>».</w:t>
      </w:r>
    </w:p>
    <w:tbl>
      <w:tblPr>
        <w:tblStyle w:val="af"/>
        <w:tblW w:w="10490" w:type="dxa"/>
        <w:tblInd w:w="-601" w:type="dxa"/>
        <w:tblLayout w:type="fixed"/>
        <w:tblLook w:val="04A0"/>
      </w:tblPr>
      <w:tblGrid>
        <w:gridCol w:w="567"/>
        <w:gridCol w:w="1702"/>
        <w:gridCol w:w="1913"/>
        <w:gridCol w:w="1237"/>
        <w:gridCol w:w="1244"/>
        <w:gridCol w:w="992"/>
        <w:gridCol w:w="709"/>
        <w:gridCol w:w="709"/>
        <w:gridCol w:w="708"/>
        <w:gridCol w:w="709"/>
      </w:tblGrid>
      <w:tr w:rsidR="001428F8" w:rsidTr="00505841">
        <w:tc>
          <w:tcPr>
            <w:tcW w:w="567" w:type="dxa"/>
          </w:tcPr>
          <w:p w:rsidR="00FF6869" w:rsidRPr="001428F8" w:rsidRDefault="00FF6869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3.4</w:t>
            </w:r>
          </w:p>
        </w:tc>
        <w:tc>
          <w:tcPr>
            <w:tcW w:w="1702" w:type="dxa"/>
          </w:tcPr>
          <w:p w:rsidR="00BA1D1B" w:rsidRPr="001428F8" w:rsidRDefault="00FF6869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Основное мероприятие:</w:t>
            </w:r>
            <w:r w:rsidR="00BA1D1B" w:rsidRPr="001428F8">
              <w:rPr>
                <w:sz w:val="22"/>
                <w:szCs w:val="22"/>
              </w:rPr>
              <w:t xml:space="preserve"> </w:t>
            </w:r>
          </w:p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3.4.Приобретение гербицидов для уничтожения наркосодержащих растений</w:t>
            </w:r>
          </w:p>
        </w:tc>
        <w:tc>
          <w:tcPr>
            <w:tcW w:w="1913" w:type="dxa"/>
          </w:tcPr>
          <w:p w:rsidR="00FF6869" w:rsidRPr="001428F8" w:rsidRDefault="00BA1D1B" w:rsidP="00BA1D1B">
            <w:pPr>
              <w:pStyle w:val="31"/>
              <w:shd w:val="clear" w:color="auto" w:fill="auto"/>
              <w:spacing w:before="0" w:after="0" w:line="276" w:lineRule="auto"/>
              <w:jc w:val="center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Администрация Шелаевского муниципального образования</w:t>
            </w:r>
          </w:p>
        </w:tc>
        <w:tc>
          <w:tcPr>
            <w:tcW w:w="1237" w:type="dxa"/>
          </w:tcPr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01.01.2023</w:t>
            </w:r>
          </w:p>
        </w:tc>
        <w:tc>
          <w:tcPr>
            <w:tcW w:w="1244" w:type="dxa"/>
          </w:tcPr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31.12.2025</w:t>
            </w:r>
          </w:p>
        </w:tc>
        <w:tc>
          <w:tcPr>
            <w:tcW w:w="992" w:type="dxa"/>
          </w:tcPr>
          <w:p w:rsidR="00FF6869" w:rsidRPr="001428F8" w:rsidRDefault="00BA1D1B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тыс.</w:t>
            </w:r>
          </w:p>
          <w:p w:rsidR="001428F8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руб.</w:t>
            </w:r>
          </w:p>
        </w:tc>
        <w:tc>
          <w:tcPr>
            <w:tcW w:w="709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FF6869" w:rsidRPr="001428F8" w:rsidRDefault="001428F8" w:rsidP="00DE39DB">
            <w:pPr>
              <w:pStyle w:val="31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1428F8">
              <w:rPr>
                <w:sz w:val="22"/>
                <w:szCs w:val="22"/>
              </w:rPr>
              <w:t>10,0</w:t>
            </w:r>
          </w:p>
        </w:tc>
      </w:tr>
    </w:tbl>
    <w:p w:rsidR="00FF6869" w:rsidRDefault="00FF6869" w:rsidP="00DE39DB">
      <w:pPr>
        <w:pStyle w:val="31"/>
        <w:shd w:val="clear" w:color="auto" w:fill="auto"/>
        <w:spacing w:before="0" w:after="0" w:line="276" w:lineRule="auto"/>
        <w:ind w:left="1069"/>
        <w:rPr>
          <w:sz w:val="24"/>
          <w:szCs w:val="24"/>
        </w:rPr>
      </w:pPr>
    </w:p>
    <w:p w:rsidR="00DE39DB" w:rsidRDefault="006D471E" w:rsidP="006D471E">
      <w:pPr>
        <w:pStyle w:val="31"/>
        <w:shd w:val="clear" w:color="auto" w:fill="auto"/>
        <w:spacing w:before="0" w:after="0" w:line="276" w:lineRule="auto"/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E39DB" w:rsidRDefault="00DE39DB" w:rsidP="006D471E">
      <w:pPr>
        <w:pStyle w:val="31"/>
        <w:shd w:val="clear" w:color="auto" w:fill="auto"/>
        <w:spacing w:before="0" w:after="0" w:line="276" w:lineRule="auto"/>
        <w:ind w:left="709" w:hanging="349"/>
        <w:rPr>
          <w:sz w:val="24"/>
          <w:szCs w:val="24"/>
        </w:rPr>
      </w:pPr>
    </w:p>
    <w:p w:rsidR="00DE39DB" w:rsidRDefault="00DE39DB" w:rsidP="006D471E">
      <w:pPr>
        <w:pStyle w:val="31"/>
        <w:shd w:val="clear" w:color="auto" w:fill="auto"/>
        <w:spacing w:before="0" w:after="0" w:line="276" w:lineRule="auto"/>
        <w:ind w:left="709" w:hanging="349"/>
        <w:rPr>
          <w:sz w:val="24"/>
          <w:szCs w:val="24"/>
        </w:rPr>
      </w:pPr>
    </w:p>
    <w:p w:rsidR="005166B2" w:rsidRDefault="001428F8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2. Раздел «Объемы и источники финансирования Программы» изложить в следующей редакции: Общий объем финансирования </w:t>
      </w:r>
      <w:r w:rsidR="005166B2">
        <w:rPr>
          <w:sz w:val="24"/>
          <w:szCs w:val="24"/>
        </w:rPr>
        <w:t>составляет 277,5 тыс.рублей, в том числе: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2023 год – 92,5 тыс.рублей;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2024 год – 92,5 тыс.рублей;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2025 год – 92,5 тыс.рублей.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Объем финансирования за счет средств Шелаевского муниципального образования (далее местный бюджет) составляет 277,5 тыс.рублей, в том числе: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2023 год – 92,5 тыс.рублей;</w:t>
      </w:r>
    </w:p>
    <w:p w:rsidR="005166B2" w:rsidRDefault="005166B2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2024 год –</w:t>
      </w:r>
      <w:r w:rsidR="00912450">
        <w:rPr>
          <w:sz w:val="24"/>
          <w:szCs w:val="24"/>
        </w:rPr>
        <w:t xml:space="preserve"> 92,</w:t>
      </w:r>
      <w:r>
        <w:rPr>
          <w:sz w:val="24"/>
          <w:szCs w:val="24"/>
        </w:rPr>
        <w:t>5 тыс.рублей</w:t>
      </w:r>
      <w:r w:rsidR="00912450">
        <w:rPr>
          <w:sz w:val="24"/>
          <w:szCs w:val="24"/>
        </w:rPr>
        <w:t>;</w:t>
      </w:r>
    </w:p>
    <w:p w:rsidR="00912450" w:rsidRDefault="00912450" w:rsidP="005166B2">
      <w:pPr>
        <w:pStyle w:val="31"/>
        <w:shd w:val="clear" w:color="auto" w:fill="auto"/>
        <w:tabs>
          <w:tab w:val="left" w:pos="709"/>
        </w:tabs>
        <w:spacing w:before="0" w:after="0"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2025 год – 92,5 тыс.рублей.</w:t>
      </w:r>
    </w:p>
    <w:p w:rsidR="000F4974" w:rsidRDefault="000F4974" w:rsidP="000F4974">
      <w:pPr>
        <w:pStyle w:val="31"/>
        <w:shd w:val="clear" w:color="auto" w:fill="auto"/>
        <w:spacing w:before="0" w:after="0" w:line="276" w:lineRule="auto"/>
        <w:rPr>
          <w:sz w:val="24"/>
          <w:szCs w:val="24"/>
        </w:rPr>
      </w:pPr>
    </w:p>
    <w:p w:rsidR="00D628B0" w:rsidRDefault="000F4974" w:rsidP="000F4974">
      <w:pPr>
        <w:pStyle w:val="31"/>
        <w:shd w:val="clear" w:color="auto" w:fill="auto"/>
        <w:spacing w:before="0" w:after="0" w:line="276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D628B0">
        <w:rPr>
          <w:sz w:val="24"/>
          <w:szCs w:val="24"/>
        </w:rPr>
        <w:t>Опубликовать настоящее постановление в информационной газете «Вестник</w:t>
      </w:r>
      <w:r w:rsidR="006853F5">
        <w:rPr>
          <w:sz w:val="24"/>
          <w:szCs w:val="24"/>
        </w:rPr>
        <w:t xml:space="preserve"> </w:t>
      </w:r>
      <w:r w:rsidR="006D471E">
        <w:rPr>
          <w:sz w:val="24"/>
          <w:szCs w:val="24"/>
        </w:rPr>
        <w:t xml:space="preserve">         </w:t>
      </w:r>
      <w:r w:rsidR="006853F5">
        <w:rPr>
          <w:sz w:val="24"/>
          <w:szCs w:val="24"/>
        </w:rPr>
        <w:t>Шелаевского муниципального образования» и разместить на официальном сайте администрации Шелаевского муниципального образования</w:t>
      </w:r>
      <w:r w:rsidR="00E96C35">
        <w:rPr>
          <w:sz w:val="24"/>
          <w:szCs w:val="24"/>
        </w:rPr>
        <w:t>.</w:t>
      </w:r>
    </w:p>
    <w:p w:rsidR="000F4974" w:rsidRDefault="000F4974" w:rsidP="000F4974">
      <w:pPr>
        <w:pStyle w:val="31"/>
        <w:shd w:val="clear" w:color="auto" w:fill="auto"/>
        <w:spacing w:before="0" w:after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96C35" w:rsidRPr="00D628B0" w:rsidRDefault="000F4974" w:rsidP="000F4974">
      <w:pPr>
        <w:pStyle w:val="31"/>
        <w:shd w:val="clear" w:color="auto" w:fill="auto"/>
        <w:spacing w:before="0" w:after="0" w:line="276" w:lineRule="auto"/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   </w:t>
      </w:r>
      <w:r w:rsidR="00E96C3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F1DD6" w:rsidRDefault="001F1DD6" w:rsidP="006D471E">
      <w:pPr>
        <w:widowControl/>
        <w:jc w:val="both"/>
        <w:rPr>
          <w:rFonts w:eastAsia="SimSun"/>
          <w:color w:val="auto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9279E0" w:rsidRDefault="009279E0" w:rsidP="00E96C35">
      <w:pPr>
        <w:tabs>
          <w:tab w:val="left" w:pos="5954"/>
        </w:tabs>
        <w:ind w:left="5954"/>
        <w:jc w:val="both"/>
        <w:rPr>
          <w:rFonts w:eastAsia="SimSun"/>
          <w:sz w:val="22"/>
          <w:szCs w:val="22"/>
          <w:lang w:eastAsia="zh-CN" w:bidi="ar-SA"/>
        </w:rPr>
      </w:pPr>
    </w:p>
    <w:p w:rsidR="003637F3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Глава Шелаевского</w:t>
      </w:r>
    </w:p>
    <w:p w:rsidR="00E96C35" w:rsidRPr="00E96C35" w:rsidRDefault="00E96C35" w:rsidP="00E96C35">
      <w:pPr>
        <w:tabs>
          <w:tab w:val="left" w:pos="5954"/>
        </w:tabs>
        <w:rPr>
          <w:rFonts w:ascii="Times New Roman" w:eastAsia="SimSun" w:hAnsi="Times New Roman" w:cs="Times New Roman"/>
          <w:lang w:eastAsia="zh-CN" w:bidi="ar-SA"/>
        </w:rPr>
      </w:pPr>
      <w:r w:rsidRPr="00E96C35">
        <w:rPr>
          <w:rFonts w:ascii="Times New Roman" w:eastAsia="SimSun" w:hAnsi="Times New Roman" w:cs="Times New Roman"/>
          <w:lang w:eastAsia="zh-CN" w:bidi="ar-SA"/>
        </w:rPr>
        <w:t>муниципального образования</w:t>
      </w:r>
      <w:r>
        <w:rPr>
          <w:rFonts w:ascii="Times New Roman" w:eastAsia="SimSun" w:hAnsi="Times New Roman" w:cs="Times New Roman"/>
          <w:lang w:eastAsia="zh-CN" w:bidi="ar-SA"/>
        </w:rPr>
        <w:t xml:space="preserve">                                                              Д.А.Чарушников</w:t>
      </w: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3637F3" w:rsidRDefault="003637F3" w:rsidP="001031BB">
      <w:pPr>
        <w:tabs>
          <w:tab w:val="left" w:pos="5954"/>
        </w:tabs>
        <w:ind w:left="5954"/>
        <w:rPr>
          <w:rFonts w:eastAsia="SimSun"/>
          <w:sz w:val="22"/>
          <w:szCs w:val="22"/>
          <w:lang w:eastAsia="zh-CN" w:bidi="ar-SA"/>
        </w:rPr>
      </w:pPr>
    </w:p>
    <w:p w:rsidR="001F1DD6" w:rsidRDefault="001F1DD6" w:rsidP="00E96C35">
      <w:pPr>
        <w:tabs>
          <w:tab w:val="left" w:pos="8700"/>
        </w:tabs>
        <w:rPr>
          <w:rFonts w:eastAsia="SimSun"/>
          <w:sz w:val="22"/>
          <w:szCs w:val="22"/>
          <w:lang w:eastAsia="zh-CN" w:bidi="ar-SA"/>
        </w:rPr>
      </w:pPr>
    </w:p>
    <w:p w:rsidR="00E96C35" w:rsidRPr="00E96C35" w:rsidRDefault="00E96C35" w:rsidP="00E96C35">
      <w:pPr>
        <w:tabs>
          <w:tab w:val="left" w:pos="8700"/>
        </w:tabs>
        <w:jc w:val="right"/>
        <w:rPr>
          <w:rFonts w:ascii="Times New Roman" w:eastAsia="SimSun" w:hAnsi="Times New Roman" w:cs="Times New Roman"/>
          <w:lang w:eastAsia="zh-CN" w:bidi="ar-SA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p w:rsidR="00E96C35" w:rsidRDefault="00E96C35" w:rsidP="00F312A6">
      <w:pPr>
        <w:tabs>
          <w:tab w:val="left" w:pos="8700"/>
        </w:tabs>
        <w:jc w:val="center"/>
        <w:rPr>
          <w:rFonts w:ascii="Arial" w:hAnsi="Arial" w:cs="Arial"/>
        </w:rPr>
      </w:pPr>
    </w:p>
    <w:sectPr w:rsidR="00E96C35" w:rsidSect="006853F5">
      <w:type w:val="continuous"/>
      <w:pgSz w:w="11909" w:h="16838"/>
      <w:pgMar w:top="567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25E" w:rsidRDefault="00FC225E">
      <w:r>
        <w:separator/>
      </w:r>
    </w:p>
  </w:endnote>
  <w:endnote w:type="continuationSeparator" w:id="1">
    <w:p w:rsidR="00FC225E" w:rsidRDefault="00FC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25E" w:rsidRDefault="00FC225E"/>
  </w:footnote>
  <w:footnote w:type="continuationSeparator" w:id="1">
    <w:p w:rsidR="00FC225E" w:rsidRDefault="00FC22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574D5"/>
    <w:multiLevelType w:val="multilevel"/>
    <w:tmpl w:val="A922E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761F9"/>
    <w:multiLevelType w:val="multilevel"/>
    <w:tmpl w:val="A4A86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25A6C"/>
    <w:multiLevelType w:val="hybridMultilevel"/>
    <w:tmpl w:val="A852008A"/>
    <w:lvl w:ilvl="0" w:tplc="B9BA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71487"/>
    <w:multiLevelType w:val="hybridMultilevel"/>
    <w:tmpl w:val="43EAC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AAC"/>
    <w:multiLevelType w:val="hybridMultilevel"/>
    <w:tmpl w:val="BF14F710"/>
    <w:lvl w:ilvl="0" w:tplc="5CEAD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F553DE"/>
    <w:multiLevelType w:val="multilevel"/>
    <w:tmpl w:val="519A05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65766"/>
    <w:rsid w:val="00060A83"/>
    <w:rsid w:val="0008010A"/>
    <w:rsid w:val="000F4974"/>
    <w:rsid w:val="000F7626"/>
    <w:rsid w:val="001031BB"/>
    <w:rsid w:val="00134C7D"/>
    <w:rsid w:val="001428F8"/>
    <w:rsid w:val="00167F2C"/>
    <w:rsid w:val="0019256C"/>
    <w:rsid w:val="001D5CC7"/>
    <w:rsid w:val="001F1DD6"/>
    <w:rsid w:val="00221571"/>
    <w:rsid w:val="002456D1"/>
    <w:rsid w:val="00280B21"/>
    <w:rsid w:val="00344199"/>
    <w:rsid w:val="003637F3"/>
    <w:rsid w:val="00372095"/>
    <w:rsid w:val="003F0DAD"/>
    <w:rsid w:val="00406453"/>
    <w:rsid w:val="00413616"/>
    <w:rsid w:val="004B73A6"/>
    <w:rsid w:val="004F3330"/>
    <w:rsid w:val="00505841"/>
    <w:rsid w:val="005166B2"/>
    <w:rsid w:val="00597628"/>
    <w:rsid w:val="005B5D4F"/>
    <w:rsid w:val="005C0239"/>
    <w:rsid w:val="00660614"/>
    <w:rsid w:val="006853F5"/>
    <w:rsid w:val="006B1DC3"/>
    <w:rsid w:val="006D471E"/>
    <w:rsid w:val="006F4182"/>
    <w:rsid w:val="00743B6B"/>
    <w:rsid w:val="00753473"/>
    <w:rsid w:val="0079254D"/>
    <w:rsid w:val="008336C1"/>
    <w:rsid w:val="00867503"/>
    <w:rsid w:val="0087684B"/>
    <w:rsid w:val="0089325E"/>
    <w:rsid w:val="008C75B7"/>
    <w:rsid w:val="00912450"/>
    <w:rsid w:val="009279E0"/>
    <w:rsid w:val="00977128"/>
    <w:rsid w:val="00A65766"/>
    <w:rsid w:val="00B44AAE"/>
    <w:rsid w:val="00B54D47"/>
    <w:rsid w:val="00BA1D1B"/>
    <w:rsid w:val="00BB18EB"/>
    <w:rsid w:val="00D14B1D"/>
    <w:rsid w:val="00D513FF"/>
    <w:rsid w:val="00D628B0"/>
    <w:rsid w:val="00DE39DB"/>
    <w:rsid w:val="00DF3B01"/>
    <w:rsid w:val="00E07580"/>
    <w:rsid w:val="00E20049"/>
    <w:rsid w:val="00E234A9"/>
    <w:rsid w:val="00E64712"/>
    <w:rsid w:val="00E96C35"/>
    <w:rsid w:val="00F312A6"/>
    <w:rsid w:val="00FC225E"/>
    <w:rsid w:val="00FE6399"/>
    <w:rsid w:val="00FE7FA6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7F2C"/>
    <w:rPr>
      <w:color w:val="000000"/>
    </w:rPr>
  </w:style>
  <w:style w:type="paragraph" w:styleId="1">
    <w:name w:val="heading 1"/>
    <w:basedOn w:val="a"/>
    <w:next w:val="a"/>
    <w:link w:val="10"/>
    <w:qFormat/>
    <w:rsid w:val="009279E0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9279E0"/>
    <w:pPr>
      <w:widowControl/>
      <w:spacing w:before="240" w:after="60"/>
      <w:outlineLvl w:val="6"/>
    </w:pPr>
    <w:rPr>
      <w:rFonts w:ascii="Times New Roman" w:eastAsia="Times New Roman" w:hAnsi="Times New Roman" w:cs="Times New Roman"/>
      <w:b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F2C"/>
    <w:rPr>
      <w:color w:val="0066CC"/>
      <w:u w:val="single"/>
    </w:rPr>
  </w:style>
  <w:style w:type="character" w:customStyle="1" w:styleId="Exact">
    <w:name w:val="Основной текст Exact"/>
    <w:basedOn w:val="a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1">
    <w:name w:val="Заголовок №1_"/>
    <w:basedOn w:val="a0"/>
    <w:link w:val="1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1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">
    <w:name w:val="Основной текст1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167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sid w:val="00167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rsid w:val="00167F2C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167F2C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167F2C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167F2C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67F2C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rsid w:val="00167F2C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9279E0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9279E0"/>
    <w:rPr>
      <w:rFonts w:ascii="Times New Roman" w:eastAsia="Times New Roman" w:hAnsi="Times New Roman" w:cs="Times New Roman"/>
      <w:b/>
      <w:lang w:bidi="ar-SA"/>
    </w:rPr>
  </w:style>
  <w:style w:type="table" w:styleId="af">
    <w:name w:val="Table Grid"/>
    <w:basedOn w:val="a1"/>
    <w:uiPriority w:val="59"/>
    <w:rsid w:val="00E96C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7pt">
    <w:name w:val="Заголовок №1 + 17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540" w:after="5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365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78" w:lineRule="exact"/>
      <w:ind w:firstLine="34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312A6"/>
    <w:rPr>
      <w:color w:val="000000"/>
    </w:rPr>
  </w:style>
  <w:style w:type="paragraph" w:styleId="ab">
    <w:name w:val="footer"/>
    <w:basedOn w:val="a"/>
    <w:link w:val="ac"/>
    <w:uiPriority w:val="99"/>
    <w:unhideWhenUsed/>
    <w:rsid w:val="00F312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312A6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F0D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0D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7</cp:revision>
  <cp:lastPrinted>2022-12-20T05:38:00Z</cp:lastPrinted>
  <dcterms:created xsi:type="dcterms:W3CDTF">2022-12-15T08:33:00Z</dcterms:created>
  <dcterms:modified xsi:type="dcterms:W3CDTF">2022-12-20T06:38:00Z</dcterms:modified>
</cp:coreProperties>
</file>